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FA5" w:rsidRDefault="003903E5" w:rsidP="003903E5">
      <w:pPr>
        <w:jc w:val="right"/>
        <w:rPr>
          <w:rFonts w:ascii="Times New Roman" w:hAnsi="Times New Roman"/>
          <w:sz w:val="28"/>
          <w:szCs w:val="28"/>
          <w:lang w:val="ru-RU"/>
        </w:rPr>
      </w:pPr>
      <w:r w:rsidRPr="003903E5">
        <w:rPr>
          <w:rFonts w:ascii="Times New Roman" w:hAnsi="Times New Roman"/>
          <w:sz w:val="28"/>
          <w:szCs w:val="28"/>
          <w:lang w:val="ru-RU"/>
        </w:rPr>
        <w:t>Приложение 2</w:t>
      </w:r>
    </w:p>
    <w:p w:rsidR="002F267C" w:rsidRPr="002F267C" w:rsidRDefault="002F267C" w:rsidP="002F267C">
      <w:pPr>
        <w:pStyle w:val="af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Методика</w:t>
      </w:r>
      <w:r w:rsidRPr="002F267C">
        <w:rPr>
          <w:b/>
          <w:bCs/>
          <w:i/>
          <w:iCs/>
          <w:color w:val="000000"/>
          <w:sz w:val="28"/>
          <w:szCs w:val="28"/>
        </w:rPr>
        <w:t xml:space="preserve"> оценки эффективности урока.</w:t>
      </w:r>
    </w:p>
    <w:p w:rsidR="002F267C" w:rsidRDefault="002F267C" w:rsidP="002F267C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color w:val="000000"/>
          <w:sz w:val="28"/>
          <w:szCs w:val="28"/>
        </w:rPr>
        <w:t>Деятельность учителя</w:t>
      </w:r>
    </w:p>
    <w:p w:rsidR="002F267C" w:rsidRPr="002F267C" w:rsidRDefault="002F267C" w:rsidP="002F267C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F267C" w:rsidRPr="002F267C" w:rsidRDefault="002F267C" w:rsidP="002F267C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i/>
          <w:iCs/>
          <w:color w:val="000000"/>
          <w:sz w:val="28"/>
          <w:szCs w:val="28"/>
        </w:rPr>
        <w:t>Организаторская:</w:t>
      </w:r>
    </w:p>
    <w:p w:rsidR="002F267C" w:rsidRPr="002F267C" w:rsidRDefault="002F267C" w:rsidP="002F267C">
      <w:pPr>
        <w:pStyle w:val="af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color w:val="000000"/>
          <w:sz w:val="28"/>
          <w:szCs w:val="28"/>
        </w:rPr>
        <w:t>Выполнение намеченного плана урока.</w:t>
      </w:r>
    </w:p>
    <w:p w:rsidR="002F267C" w:rsidRPr="002F267C" w:rsidRDefault="002F267C" w:rsidP="002F267C">
      <w:pPr>
        <w:pStyle w:val="af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color w:val="000000"/>
          <w:sz w:val="28"/>
          <w:szCs w:val="28"/>
        </w:rPr>
        <w:t>Эффективность и целесообразность использования наглядности и ТСО.</w:t>
      </w:r>
    </w:p>
    <w:p w:rsidR="002F267C" w:rsidRPr="002F267C" w:rsidRDefault="002F267C" w:rsidP="002F267C">
      <w:pPr>
        <w:pStyle w:val="af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color w:val="000000"/>
          <w:sz w:val="28"/>
          <w:szCs w:val="28"/>
        </w:rPr>
        <w:t>Реализация основных психологических и гигиенических требований.</w:t>
      </w:r>
    </w:p>
    <w:p w:rsidR="002F267C" w:rsidRPr="002F267C" w:rsidRDefault="002F267C" w:rsidP="002F267C">
      <w:pPr>
        <w:pStyle w:val="af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color w:val="000000"/>
          <w:sz w:val="28"/>
          <w:szCs w:val="28"/>
        </w:rPr>
        <w:t>Наличие эффективной обратной связи с учащимися.</w:t>
      </w:r>
    </w:p>
    <w:p w:rsidR="002F267C" w:rsidRPr="002F267C" w:rsidRDefault="002F267C" w:rsidP="002F267C">
      <w:pPr>
        <w:pStyle w:val="af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color w:val="000000"/>
          <w:sz w:val="28"/>
          <w:szCs w:val="28"/>
        </w:rPr>
        <w:t>Уровень педагогического и методического мастерства.</w:t>
      </w:r>
    </w:p>
    <w:p w:rsidR="002F267C" w:rsidRPr="002F267C" w:rsidRDefault="002F267C" w:rsidP="002F267C">
      <w:pPr>
        <w:pStyle w:val="af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color w:val="000000"/>
          <w:sz w:val="28"/>
          <w:szCs w:val="28"/>
        </w:rPr>
        <w:t>Уровень оформления документации к урок</w:t>
      </w:r>
      <w:proofErr w:type="gramStart"/>
      <w:r w:rsidRPr="002F267C">
        <w:rPr>
          <w:color w:val="000000"/>
          <w:sz w:val="28"/>
          <w:szCs w:val="28"/>
        </w:rPr>
        <w:t>у(</w:t>
      </w:r>
      <w:proofErr w:type="gramEnd"/>
      <w:r w:rsidRPr="002F267C">
        <w:rPr>
          <w:color w:val="000000"/>
          <w:sz w:val="28"/>
          <w:szCs w:val="28"/>
        </w:rPr>
        <w:t>журнал, тетради, план урока).</w:t>
      </w:r>
    </w:p>
    <w:p w:rsidR="002F267C" w:rsidRPr="002F267C" w:rsidRDefault="002F267C" w:rsidP="002F267C">
      <w:pPr>
        <w:pStyle w:val="af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color w:val="000000"/>
          <w:sz w:val="28"/>
          <w:szCs w:val="28"/>
        </w:rPr>
        <w:t>Качество речи (темп, дикция, образность, эмоциональность, выразительность, правильность).</w:t>
      </w:r>
    </w:p>
    <w:p w:rsidR="002F267C" w:rsidRPr="002F267C" w:rsidRDefault="002F267C" w:rsidP="002F267C">
      <w:pPr>
        <w:pStyle w:val="af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color w:val="000000"/>
          <w:sz w:val="28"/>
          <w:szCs w:val="28"/>
        </w:rPr>
        <w:t>Рациональность использования времени урока.</w:t>
      </w:r>
    </w:p>
    <w:p w:rsidR="002F267C" w:rsidRPr="002F267C" w:rsidRDefault="002F267C" w:rsidP="002F267C">
      <w:pPr>
        <w:pStyle w:val="af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color w:val="000000"/>
          <w:sz w:val="28"/>
          <w:szCs w:val="28"/>
        </w:rPr>
        <w:t>Педагогическая культура, такт, внешний вид учителя.</w:t>
      </w:r>
    </w:p>
    <w:p w:rsidR="002F267C" w:rsidRPr="002F267C" w:rsidRDefault="002F267C" w:rsidP="002F267C">
      <w:pPr>
        <w:pStyle w:val="af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color w:val="000000"/>
          <w:sz w:val="28"/>
          <w:szCs w:val="28"/>
        </w:rPr>
        <w:t>Соблюдение правил охраны труда.</w:t>
      </w:r>
    </w:p>
    <w:p w:rsidR="002F267C" w:rsidRPr="002F267C" w:rsidRDefault="002F267C" w:rsidP="002F267C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color w:val="000000"/>
          <w:sz w:val="28"/>
          <w:szCs w:val="28"/>
        </w:rPr>
        <w:t>Итого:</w:t>
      </w:r>
    </w:p>
    <w:p w:rsidR="002F267C" w:rsidRPr="002F267C" w:rsidRDefault="002F267C" w:rsidP="002F267C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i/>
          <w:iCs/>
          <w:color w:val="000000"/>
          <w:sz w:val="28"/>
          <w:szCs w:val="28"/>
        </w:rPr>
        <w:t>Обучающая:</w:t>
      </w:r>
    </w:p>
    <w:p w:rsidR="002F267C" w:rsidRPr="002F267C" w:rsidRDefault="002F267C" w:rsidP="002F267C">
      <w:pPr>
        <w:pStyle w:val="af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color w:val="000000"/>
          <w:sz w:val="28"/>
          <w:szCs w:val="28"/>
        </w:rPr>
        <w:t>Реализация принципа научности.</w:t>
      </w:r>
    </w:p>
    <w:p w:rsidR="002F267C" w:rsidRPr="002F267C" w:rsidRDefault="002F267C" w:rsidP="002F267C">
      <w:pPr>
        <w:pStyle w:val="af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color w:val="000000"/>
          <w:sz w:val="28"/>
          <w:szCs w:val="28"/>
        </w:rPr>
        <w:t>Чёткость осуществления принципа наглядности.</w:t>
      </w:r>
    </w:p>
    <w:p w:rsidR="002F267C" w:rsidRPr="002F267C" w:rsidRDefault="002F267C" w:rsidP="002F267C">
      <w:pPr>
        <w:pStyle w:val="af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color w:val="000000"/>
          <w:sz w:val="28"/>
          <w:szCs w:val="28"/>
        </w:rPr>
        <w:t>Реализация принципа прочности.</w:t>
      </w:r>
    </w:p>
    <w:p w:rsidR="002F267C" w:rsidRPr="002F267C" w:rsidRDefault="002F267C" w:rsidP="002F267C">
      <w:pPr>
        <w:pStyle w:val="af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color w:val="000000"/>
          <w:sz w:val="28"/>
          <w:szCs w:val="28"/>
        </w:rPr>
        <w:t xml:space="preserve">Соблюдение принципов </w:t>
      </w:r>
      <w:proofErr w:type="spellStart"/>
      <w:r w:rsidRPr="002F267C">
        <w:rPr>
          <w:color w:val="000000"/>
          <w:sz w:val="28"/>
          <w:szCs w:val="28"/>
        </w:rPr>
        <w:t>проблемности</w:t>
      </w:r>
      <w:proofErr w:type="spellEnd"/>
      <w:r w:rsidRPr="002F267C">
        <w:rPr>
          <w:color w:val="000000"/>
          <w:sz w:val="28"/>
          <w:szCs w:val="28"/>
        </w:rPr>
        <w:t>, прочности, осознанности, посильности.</w:t>
      </w:r>
    </w:p>
    <w:p w:rsidR="002F267C" w:rsidRPr="002F267C" w:rsidRDefault="002F267C" w:rsidP="002F267C">
      <w:pPr>
        <w:pStyle w:val="af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color w:val="000000"/>
          <w:sz w:val="28"/>
          <w:szCs w:val="28"/>
          <w:u w:val="single"/>
        </w:rPr>
        <w:t xml:space="preserve">Реализация принципа </w:t>
      </w:r>
      <w:proofErr w:type="spellStart"/>
      <w:r w:rsidRPr="002F267C">
        <w:rPr>
          <w:color w:val="000000"/>
          <w:sz w:val="28"/>
          <w:szCs w:val="28"/>
          <w:u w:val="single"/>
        </w:rPr>
        <w:t>проблемности</w:t>
      </w:r>
      <w:proofErr w:type="spellEnd"/>
      <w:r w:rsidRPr="002F267C">
        <w:rPr>
          <w:color w:val="000000"/>
          <w:sz w:val="28"/>
          <w:szCs w:val="28"/>
          <w:u w:val="single"/>
        </w:rPr>
        <w:t>.</w:t>
      </w:r>
    </w:p>
    <w:p w:rsidR="002F267C" w:rsidRPr="002F267C" w:rsidRDefault="002F267C" w:rsidP="002F267C">
      <w:pPr>
        <w:pStyle w:val="af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color w:val="000000"/>
          <w:sz w:val="28"/>
          <w:szCs w:val="28"/>
        </w:rPr>
        <w:t>Осуществление принципа связи теории с практикой.</w:t>
      </w:r>
    </w:p>
    <w:p w:rsidR="002F267C" w:rsidRPr="002F267C" w:rsidRDefault="002F267C" w:rsidP="002F267C">
      <w:pPr>
        <w:pStyle w:val="af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color w:val="000000"/>
          <w:sz w:val="28"/>
          <w:szCs w:val="28"/>
        </w:rPr>
        <w:t>Правильность выбора методов и форм обучения.</w:t>
      </w:r>
    </w:p>
    <w:p w:rsidR="002F267C" w:rsidRPr="002F267C" w:rsidRDefault="002F267C" w:rsidP="002F267C">
      <w:pPr>
        <w:pStyle w:val="af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color w:val="000000"/>
          <w:sz w:val="28"/>
          <w:szCs w:val="28"/>
        </w:rPr>
        <w:t>Оптимальность выбора и степень достижения главной цели.</w:t>
      </w:r>
    </w:p>
    <w:p w:rsidR="002F267C" w:rsidRPr="002F267C" w:rsidRDefault="002F267C" w:rsidP="002F267C">
      <w:pPr>
        <w:pStyle w:val="af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color w:val="000000"/>
          <w:sz w:val="28"/>
          <w:szCs w:val="28"/>
        </w:rPr>
        <w:t>Контроль за ЗНУ учащихся.</w:t>
      </w:r>
    </w:p>
    <w:p w:rsidR="002F267C" w:rsidRPr="002F267C" w:rsidRDefault="002F267C" w:rsidP="002F267C">
      <w:pPr>
        <w:pStyle w:val="af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color w:val="000000"/>
          <w:sz w:val="28"/>
          <w:szCs w:val="28"/>
        </w:rPr>
        <w:t>Оптимальность домашних заданий и эффективность доведения их до учащихся.</w:t>
      </w:r>
    </w:p>
    <w:p w:rsidR="002F267C" w:rsidRPr="002F267C" w:rsidRDefault="002F267C" w:rsidP="002F267C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color w:val="000000"/>
          <w:sz w:val="28"/>
          <w:szCs w:val="28"/>
        </w:rPr>
        <w:t>Итого:</w:t>
      </w:r>
    </w:p>
    <w:p w:rsidR="002F267C" w:rsidRPr="002F267C" w:rsidRDefault="002F267C" w:rsidP="002F267C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i/>
          <w:iCs/>
          <w:color w:val="000000"/>
          <w:sz w:val="28"/>
          <w:szCs w:val="28"/>
        </w:rPr>
        <w:t>Воспитательная:</w:t>
      </w:r>
    </w:p>
    <w:p w:rsidR="002F267C" w:rsidRPr="002F267C" w:rsidRDefault="002F267C" w:rsidP="002F267C">
      <w:pPr>
        <w:pStyle w:val="af5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color w:val="000000"/>
          <w:sz w:val="28"/>
          <w:szCs w:val="28"/>
        </w:rPr>
        <w:t>Нравственная и мировоззренческая направленность</w:t>
      </w:r>
    </w:p>
    <w:p w:rsidR="002F267C" w:rsidRPr="002F267C" w:rsidRDefault="002F267C" w:rsidP="002F267C">
      <w:pPr>
        <w:pStyle w:val="af5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color w:val="000000"/>
          <w:sz w:val="28"/>
          <w:szCs w:val="28"/>
        </w:rPr>
        <w:t xml:space="preserve">Формирование </w:t>
      </w:r>
      <w:proofErr w:type="spellStart"/>
      <w:r w:rsidRPr="002F267C">
        <w:rPr>
          <w:color w:val="000000"/>
          <w:sz w:val="28"/>
          <w:szCs w:val="28"/>
        </w:rPr>
        <w:t>общеучебных</w:t>
      </w:r>
      <w:proofErr w:type="spellEnd"/>
      <w:r w:rsidRPr="002F267C">
        <w:rPr>
          <w:color w:val="000000"/>
          <w:sz w:val="28"/>
          <w:szCs w:val="28"/>
        </w:rPr>
        <w:t xml:space="preserve"> навыков.</w:t>
      </w:r>
    </w:p>
    <w:p w:rsidR="002F267C" w:rsidRPr="002F267C" w:rsidRDefault="002F267C" w:rsidP="002F267C">
      <w:pPr>
        <w:pStyle w:val="af5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color w:val="000000"/>
          <w:sz w:val="28"/>
          <w:szCs w:val="28"/>
        </w:rPr>
        <w:t>Работа над культурой речевого поведения.</w:t>
      </w:r>
    </w:p>
    <w:p w:rsidR="002F267C" w:rsidRPr="002F267C" w:rsidRDefault="002F267C" w:rsidP="002F267C">
      <w:pPr>
        <w:pStyle w:val="af5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color w:val="000000"/>
          <w:sz w:val="28"/>
          <w:szCs w:val="28"/>
        </w:rPr>
        <w:t>Влияние урока на интеллектуальное развитие учеников.</w:t>
      </w:r>
    </w:p>
    <w:p w:rsidR="002F267C" w:rsidRPr="002F267C" w:rsidRDefault="002F267C" w:rsidP="002F267C">
      <w:pPr>
        <w:pStyle w:val="af5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color w:val="000000"/>
          <w:sz w:val="28"/>
          <w:szCs w:val="28"/>
        </w:rPr>
        <w:t>Соблюдение физических и гигиенических требований.</w:t>
      </w:r>
    </w:p>
    <w:p w:rsidR="002F267C" w:rsidRPr="002F267C" w:rsidRDefault="002F267C" w:rsidP="002F267C">
      <w:pPr>
        <w:pStyle w:val="af5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color w:val="000000"/>
          <w:sz w:val="28"/>
          <w:szCs w:val="28"/>
        </w:rPr>
        <w:t>Эффективность использования принципа связи обучения с жизнью.</w:t>
      </w:r>
    </w:p>
    <w:p w:rsidR="002F267C" w:rsidRPr="002F267C" w:rsidRDefault="002F267C" w:rsidP="002F267C">
      <w:pPr>
        <w:pStyle w:val="af5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color w:val="000000"/>
          <w:sz w:val="28"/>
          <w:szCs w:val="28"/>
        </w:rPr>
        <w:t>Эстетическое воздействие урока на учащихся.</w:t>
      </w:r>
    </w:p>
    <w:p w:rsidR="002F267C" w:rsidRPr="002F267C" w:rsidRDefault="002F267C" w:rsidP="002F267C">
      <w:pPr>
        <w:pStyle w:val="af5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color w:val="000000"/>
          <w:sz w:val="28"/>
          <w:szCs w:val="28"/>
        </w:rPr>
        <w:t>Использование воспитательных возможностей оценок.</w:t>
      </w:r>
    </w:p>
    <w:p w:rsidR="002F267C" w:rsidRPr="002F267C" w:rsidRDefault="002F267C" w:rsidP="002F267C">
      <w:pPr>
        <w:pStyle w:val="af5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color w:val="000000"/>
          <w:sz w:val="28"/>
          <w:szCs w:val="28"/>
        </w:rPr>
        <w:t>Стиль руководства учениками.</w:t>
      </w:r>
    </w:p>
    <w:p w:rsidR="002F267C" w:rsidRPr="002F267C" w:rsidRDefault="002F267C" w:rsidP="002F267C">
      <w:pPr>
        <w:pStyle w:val="af5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color w:val="000000"/>
          <w:sz w:val="28"/>
          <w:szCs w:val="28"/>
        </w:rPr>
        <w:t>Воспитательное значение личности и его деятельности на уроке.</w:t>
      </w:r>
    </w:p>
    <w:p w:rsidR="002F267C" w:rsidRPr="002F267C" w:rsidRDefault="002F267C" w:rsidP="002F267C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color w:val="000000"/>
          <w:sz w:val="28"/>
          <w:szCs w:val="28"/>
        </w:rPr>
        <w:t>Итого:</w:t>
      </w:r>
    </w:p>
    <w:p w:rsidR="002F267C" w:rsidRPr="002F267C" w:rsidRDefault="002F267C" w:rsidP="002F267C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i/>
          <w:iCs/>
          <w:color w:val="000000"/>
          <w:sz w:val="28"/>
          <w:szCs w:val="28"/>
        </w:rPr>
        <w:lastRenderedPageBreak/>
        <w:t>Деятельность ученика:</w:t>
      </w:r>
    </w:p>
    <w:p w:rsidR="002F267C" w:rsidRPr="002F267C" w:rsidRDefault="002F267C" w:rsidP="002F267C">
      <w:pPr>
        <w:pStyle w:val="af5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color w:val="000000"/>
          <w:sz w:val="28"/>
          <w:szCs w:val="28"/>
        </w:rPr>
        <w:t>Уровень познавательной активности.</w:t>
      </w:r>
    </w:p>
    <w:p w:rsidR="002F267C" w:rsidRPr="002F267C" w:rsidRDefault="002F267C" w:rsidP="002F267C">
      <w:pPr>
        <w:pStyle w:val="af5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color w:val="000000"/>
          <w:sz w:val="28"/>
          <w:szCs w:val="28"/>
        </w:rPr>
        <w:t>Наличие интереса к уроку, предмету.</w:t>
      </w:r>
    </w:p>
    <w:p w:rsidR="002F267C" w:rsidRPr="002F267C" w:rsidRDefault="002F267C" w:rsidP="002F267C">
      <w:pPr>
        <w:pStyle w:val="af5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color w:val="000000"/>
          <w:sz w:val="28"/>
          <w:szCs w:val="28"/>
        </w:rPr>
        <w:t>Степень самостоятельности.</w:t>
      </w:r>
    </w:p>
    <w:p w:rsidR="002F267C" w:rsidRPr="002F267C" w:rsidRDefault="002F267C" w:rsidP="002F267C">
      <w:pPr>
        <w:pStyle w:val="af5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color w:val="000000"/>
          <w:sz w:val="28"/>
          <w:szCs w:val="28"/>
        </w:rPr>
        <w:t>Учение вычленять ведущие цели в учебном материале.</w:t>
      </w:r>
    </w:p>
    <w:p w:rsidR="002F267C" w:rsidRPr="002F267C" w:rsidRDefault="002F267C" w:rsidP="002F267C">
      <w:pPr>
        <w:pStyle w:val="af5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color w:val="000000"/>
          <w:sz w:val="28"/>
          <w:szCs w:val="28"/>
        </w:rPr>
        <w:t>Уровень аналитических умений и навыков.</w:t>
      </w:r>
    </w:p>
    <w:p w:rsidR="002F267C" w:rsidRPr="002F267C" w:rsidRDefault="002F267C" w:rsidP="002F267C">
      <w:pPr>
        <w:pStyle w:val="af5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color w:val="000000"/>
          <w:sz w:val="28"/>
          <w:szCs w:val="28"/>
        </w:rPr>
        <w:t>Развитие навыков коллективной работы.</w:t>
      </w:r>
    </w:p>
    <w:p w:rsidR="002F267C" w:rsidRPr="002F267C" w:rsidRDefault="002F267C" w:rsidP="002F267C">
      <w:pPr>
        <w:pStyle w:val="af5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color w:val="000000"/>
          <w:sz w:val="28"/>
          <w:szCs w:val="28"/>
        </w:rPr>
        <w:t xml:space="preserve">Развитие речевых, </w:t>
      </w:r>
      <w:proofErr w:type="gramStart"/>
      <w:r w:rsidRPr="002F267C">
        <w:rPr>
          <w:color w:val="000000"/>
          <w:sz w:val="28"/>
          <w:szCs w:val="28"/>
        </w:rPr>
        <w:t>орфографический</w:t>
      </w:r>
      <w:proofErr w:type="gramEnd"/>
      <w:r w:rsidRPr="002F267C">
        <w:rPr>
          <w:color w:val="000000"/>
          <w:sz w:val="28"/>
          <w:szCs w:val="28"/>
        </w:rPr>
        <w:t xml:space="preserve"> и иных навыков.</w:t>
      </w:r>
    </w:p>
    <w:p w:rsidR="002F267C" w:rsidRPr="002F267C" w:rsidRDefault="002F267C" w:rsidP="002F267C">
      <w:pPr>
        <w:pStyle w:val="af5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color w:val="000000"/>
          <w:sz w:val="28"/>
          <w:szCs w:val="28"/>
        </w:rPr>
        <w:t>Умение работать у доски, с доской.</w:t>
      </w:r>
    </w:p>
    <w:p w:rsidR="002F267C" w:rsidRPr="002F267C" w:rsidRDefault="002F267C" w:rsidP="002F267C">
      <w:pPr>
        <w:pStyle w:val="af5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color w:val="000000"/>
          <w:sz w:val="28"/>
          <w:szCs w:val="28"/>
        </w:rPr>
        <w:t>Организованность, дисциплинированность.</w:t>
      </w:r>
    </w:p>
    <w:p w:rsidR="002F267C" w:rsidRPr="002F267C" w:rsidRDefault="002F267C" w:rsidP="002F267C">
      <w:pPr>
        <w:pStyle w:val="af5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color w:val="000000"/>
          <w:sz w:val="28"/>
          <w:szCs w:val="28"/>
        </w:rPr>
        <w:t>Внешний вид ученика.</w:t>
      </w:r>
    </w:p>
    <w:p w:rsidR="002F267C" w:rsidRPr="002F267C" w:rsidRDefault="002F267C" w:rsidP="002F267C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color w:val="000000"/>
          <w:sz w:val="28"/>
          <w:szCs w:val="28"/>
        </w:rPr>
        <w:t>Итого:</w:t>
      </w:r>
    </w:p>
    <w:p w:rsidR="002F267C" w:rsidRPr="002F267C" w:rsidRDefault="002F267C" w:rsidP="002F267C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b/>
          <w:bCs/>
          <w:color w:val="000000"/>
          <w:sz w:val="28"/>
          <w:szCs w:val="28"/>
        </w:rPr>
        <w:t>Итого по уроку</w:t>
      </w:r>
      <w:r w:rsidRPr="002F267C">
        <w:rPr>
          <w:color w:val="000000"/>
          <w:sz w:val="28"/>
          <w:szCs w:val="28"/>
        </w:rPr>
        <w:t>.</w:t>
      </w:r>
    </w:p>
    <w:p w:rsidR="002F267C" w:rsidRPr="002F267C" w:rsidRDefault="002F267C" w:rsidP="002F267C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color w:val="000000"/>
          <w:sz w:val="28"/>
          <w:szCs w:val="28"/>
        </w:rPr>
        <w:t>ЭУ = Итого по уроку</w:t>
      </w:r>
      <w:r w:rsidRPr="002F267C">
        <w:rPr>
          <w:rStyle w:val="apple-converted-space"/>
          <w:color w:val="000000"/>
          <w:sz w:val="28"/>
          <w:szCs w:val="28"/>
        </w:rPr>
        <w:t> </w:t>
      </w:r>
      <w:r w:rsidRPr="002F267C">
        <w:rPr>
          <w:b/>
          <w:bCs/>
          <w:color w:val="000000"/>
          <w:sz w:val="28"/>
          <w:szCs w:val="28"/>
          <w:vertAlign w:val="superscript"/>
        </w:rPr>
        <w:t>.</w:t>
      </w:r>
      <w:r w:rsidRPr="002F267C">
        <w:rPr>
          <w:rStyle w:val="apple-converted-space"/>
          <w:color w:val="000000"/>
          <w:sz w:val="28"/>
          <w:szCs w:val="28"/>
        </w:rPr>
        <w:t> </w:t>
      </w:r>
      <w:r w:rsidRPr="002F267C">
        <w:rPr>
          <w:color w:val="000000"/>
          <w:sz w:val="28"/>
          <w:szCs w:val="28"/>
        </w:rPr>
        <w:t>100%</w:t>
      </w:r>
      <w:proofErr w:type="gramStart"/>
      <w:r w:rsidRPr="002F267C">
        <w:rPr>
          <w:rStyle w:val="apple-converted-space"/>
          <w:color w:val="000000"/>
          <w:sz w:val="28"/>
          <w:szCs w:val="28"/>
        </w:rPr>
        <w:t> </w:t>
      </w:r>
      <w:r w:rsidRPr="002F267C">
        <w:rPr>
          <w:b/>
          <w:bCs/>
          <w:color w:val="000000"/>
          <w:sz w:val="28"/>
          <w:szCs w:val="28"/>
        </w:rPr>
        <w:t>:</w:t>
      </w:r>
      <w:proofErr w:type="gramEnd"/>
      <w:r w:rsidRPr="002F267C">
        <w:rPr>
          <w:rStyle w:val="apple-converted-space"/>
          <w:color w:val="000000"/>
          <w:sz w:val="28"/>
          <w:szCs w:val="28"/>
        </w:rPr>
        <w:t> </w:t>
      </w:r>
      <w:r w:rsidRPr="002F267C">
        <w:rPr>
          <w:color w:val="000000"/>
          <w:sz w:val="28"/>
          <w:szCs w:val="28"/>
        </w:rPr>
        <w:t>80 = ? %</w:t>
      </w:r>
    </w:p>
    <w:p w:rsidR="002F267C" w:rsidRPr="002F267C" w:rsidRDefault="002F267C" w:rsidP="002F267C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color w:val="000000"/>
          <w:sz w:val="28"/>
          <w:szCs w:val="28"/>
        </w:rPr>
        <w:t>(т.к. высшее число баллов - 80)</w:t>
      </w:r>
    </w:p>
    <w:p w:rsidR="002F267C" w:rsidRPr="002F267C" w:rsidRDefault="002F267C" w:rsidP="002F267C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color w:val="000000"/>
          <w:sz w:val="28"/>
          <w:szCs w:val="28"/>
        </w:rPr>
        <w:t>Если эффективность урока 75-80% - урок отличный</w:t>
      </w:r>
    </w:p>
    <w:p w:rsidR="002F267C" w:rsidRPr="002F267C" w:rsidRDefault="002F267C" w:rsidP="002F267C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color w:val="000000"/>
          <w:sz w:val="28"/>
          <w:szCs w:val="28"/>
        </w:rPr>
        <w:t>Если эффективность урока 65-76% - урок хороший</w:t>
      </w:r>
    </w:p>
    <w:p w:rsidR="002F267C" w:rsidRPr="002F267C" w:rsidRDefault="002F267C" w:rsidP="002F267C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color w:val="000000"/>
          <w:sz w:val="28"/>
          <w:szCs w:val="28"/>
        </w:rPr>
        <w:t>Если эффективность урока ниже 65% - урок удовлетворительный.</w:t>
      </w:r>
    </w:p>
    <w:p w:rsidR="002F267C" w:rsidRPr="002F267C" w:rsidRDefault="002F267C" w:rsidP="002F267C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67C">
        <w:rPr>
          <w:color w:val="000000"/>
          <w:sz w:val="28"/>
          <w:szCs w:val="28"/>
        </w:rPr>
        <w:t>(Полное выполнение - 2 б, частичное – 1б, за невыполнение требований – 0б.)</w:t>
      </w:r>
    </w:p>
    <w:p w:rsidR="002F267C" w:rsidRPr="002F267C" w:rsidRDefault="002F267C" w:rsidP="002F267C">
      <w:pPr>
        <w:pStyle w:val="af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F267C" w:rsidRPr="003903E5" w:rsidRDefault="002F267C" w:rsidP="002F267C">
      <w:pPr>
        <w:spacing w:after="0"/>
        <w:jc w:val="left"/>
        <w:rPr>
          <w:rFonts w:ascii="Times New Roman" w:hAnsi="Times New Roman"/>
          <w:sz w:val="28"/>
          <w:szCs w:val="28"/>
          <w:lang w:val="ru-RU"/>
        </w:rPr>
      </w:pPr>
    </w:p>
    <w:sectPr w:rsidR="002F267C" w:rsidRPr="003903E5" w:rsidSect="008C56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B3093"/>
    <w:multiLevelType w:val="multilevel"/>
    <w:tmpl w:val="DE983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C842FE"/>
    <w:multiLevelType w:val="multilevel"/>
    <w:tmpl w:val="AC84F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0234962"/>
    <w:multiLevelType w:val="multilevel"/>
    <w:tmpl w:val="09F66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91B416F"/>
    <w:multiLevelType w:val="multilevel"/>
    <w:tmpl w:val="27BE2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03E5"/>
    <w:rsid w:val="000F51FD"/>
    <w:rsid w:val="002F267C"/>
    <w:rsid w:val="003903E5"/>
    <w:rsid w:val="003F1646"/>
    <w:rsid w:val="004D028B"/>
    <w:rsid w:val="005619AA"/>
    <w:rsid w:val="00631970"/>
    <w:rsid w:val="00687649"/>
    <w:rsid w:val="006C7A5B"/>
    <w:rsid w:val="008827CD"/>
    <w:rsid w:val="008C0FAA"/>
    <w:rsid w:val="008C5623"/>
    <w:rsid w:val="00A86F30"/>
    <w:rsid w:val="00BF7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649"/>
    <w:pPr>
      <w:spacing w:after="200" w:line="276" w:lineRule="auto"/>
      <w:jc w:val="both"/>
    </w:pPr>
    <w:rPr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687649"/>
    <w:pPr>
      <w:spacing w:before="300" w:after="40"/>
      <w:jc w:val="left"/>
      <w:outlineLvl w:val="0"/>
    </w:pPr>
    <w:rPr>
      <w:smallCaps/>
      <w:spacing w:val="5"/>
      <w:sz w:val="32"/>
      <w:szCs w:val="32"/>
      <w:lang w:val="ru-RU" w:eastAsia="ru-RU" w:bidi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87649"/>
    <w:pPr>
      <w:spacing w:before="240" w:after="80"/>
      <w:jc w:val="left"/>
      <w:outlineLvl w:val="1"/>
    </w:pPr>
    <w:rPr>
      <w:smallCaps/>
      <w:spacing w:val="5"/>
      <w:sz w:val="28"/>
      <w:szCs w:val="28"/>
      <w:lang w:val="ru-RU" w:eastAsia="ru-RU" w:bidi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7649"/>
    <w:pPr>
      <w:spacing w:after="0"/>
      <w:jc w:val="left"/>
      <w:outlineLvl w:val="2"/>
    </w:pPr>
    <w:rPr>
      <w:smallCaps/>
      <w:spacing w:val="5"/>
      <w:sz w:val="24"/>
      <w:szCs w:val="24"/>
      <w:lang w:val="ru-RU" w:eastAsia="ru-RU"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7649"/>
    <w:pPr>
      <w:spacing w:before="240" w:after="0"/>
      <w:jc w:val="left"/>
      <w:outlineLvl w:val="3"/>
    </w:pPr>
    <w:rPr>
      <w:smallCaps/>
      <w:spacing w:val="10"/>
      <w:sz w:val="22"/>
      <w:szCs w:val="22"/>
      <w:lang w:val="ru-RU" w:eastAsia="ru-RU" w:bidi="ar-S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87649"/>
    <w:pPr>
      <w:spacing w:before="200" w:after="0"/>
      <w:jc w:val="left"/>
      <w:outlineLvl w:val="4"/>
    </w:pPr>
    <w:rPr>
      <w:smallCaps/>
      <w:color w:val="943634"/>
      <w:spacing w:val="10"/>
      <w:sz w:val="22"/>
      <w:szCs w:val="26"/>
      <w:lang w:val="ru-RU" w:eastAsia="ru-RU" w:bidi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87649"/>
    <w:pPr>
      <w:spacing w:after="0"/>
      <w:jc w:val="left"/>
      <w:outlineLvl w:val="5"/>
    </w:pPr>
    <w:rPr>
      <w:smallCaps/>
      <w:color w:val="C0504D"/>
      <w:spacing w:val="5"/>
      <w:sz w:val="22"/>
      <w:lang w:val="ru-RU" w:eastAsia="ru-RU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87649"/>
    <w:pPr>
      <w:spacing w:after="0"/>
      <w:jc w:val="left"/>
      <w:outlineLvl w:val="6"/>
    </w:pPr>
    <w:rPr>
      <w:b/>
      <w:smallCaps/>
      <w:color w:val="C0504D"/>
      <w:spacing w:val="10"/>
      <w:lang w:val="ru-RU" w:eastAsia="ru-RU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87649"/>
    <w:pPr>
      <w:spacing w:after="0"/>
      <w:jc w:val="left"/>
      <w:outlineLvl w:val="7"/>
    </w:pPr>
    <w:rPr>
      <w:b/>
      <w:i/>
      <w:smallCaps/>
      <w:color w:val="943634"/>
      <w:lang w:val="ru-RU" w:eastAsia="ru-RU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87649"/>
    <w:pPr>
      <w:spacing w:after="0"/>
      <w:jc w:val="left"/>
      <w:outlineLvl w:val="8"/>
    </w:pPr>
    <w:rPr>
      <w:b/>
      <w:i/>
      <w:smallCaps/>
      <w:color w:val="622423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7649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87649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87649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87649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687649"/>
    <w:rPr>
      <w:smallCaps/>
      <w:color w:val="943634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87649"/>
    <w:rPr>
      <w:smallCaps/>
      <w:color w:val="C0504D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687649"/>
    <w:rPr>
      <w:b/>
      <w:smallCaps/>
      <w:color w:val="C0504D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687649"/>
    <w:rPr>
      <w:b/>
      <w:i/>
      <w:smallCaps/>
      <w:color w:val="943634"/>
    </w:rPr>
  </w:style>
  <w:style w:type="character" w:customStyle="1" w:styleId="90">
    <w:name w:val="Заголовок 9 Знак"/>
    <w:basedOn w:val="a0"/>
    <w:link w:val="9"/>
    <w:uiPriority w:val="9"/>
    <w:semiHidden/>
    <w:rsid w:val="00687649"/>
    <w:rPr>
      <w:b/>
      <w:i/>
      <w:smallCaps/>
      <w:color w:val="622423"/>
    </w:rPr>
  </w:style>
  <w:style w:type="paragraph" w:styleId="a3">
    <w:name w:val="caption"/>
    <w:basedOn w:val="a"/>
    <w:next w:val="a"/>
    <w:uiPriority w:val="35"/>
    <w:semiHidden/>
    <w:unhideWhenUsed/>
    <w:qFormat/>
    <w:rsid w:val="00687649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687649"/>
    <w:pPr>
      <w:pBdr>
        <w:top w:val="single" w:sz="12" w:space="1" w:color="C0504D"/>
      </w:pBdr>
      <w:spacing w:line="240" w:lineRule="auto"/>
      <w:jc w:val="right"/>
    </w:pPr>
    <w:rPr>
      <w:smallCaps/>
      <w:sz w:val="48"/>
      <w:szCs w:val="48"/>
      <w:lang w:val="ru-RU" w:eastAsia="ru-RU" w:bidi="ar-SA"/>
    </w:rPr>
  </w:style>
  <w:style w:type="character" w:customStyle="1" w:styleId="a5">
    <w:name w:val="Название Знак"/>
    <w:basedOn w:val="a0"/>
    <w:link w:val="a4"/>
    <w:uiPriority w:val="10"/>
    <w:rsid w:val="00687649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687649"/>
    <w:pPr>
      <w:spacing w:after="720" w:line="240" w:lineRule="auto"/>
      <w:jc w:val="right"/>
    </w:pPr>
    <w:rPr>
      <w:rFonts w:ascii="Cambria" w:hAnsi="Cambria"/>
      <w:szCs w:val="22"/>
      <w:lang w:val="ru-RU" w:eastAsia="ru-RU" w:bidi="ar-SA"/>
    </w:rPr>
  </w:style>
  <w:style w:type="character" w:customStyle="1" w:styleId="a7">
    <w:name w:val="Подзаголовок Знак"/>
    <w:basedOn w:val="a0"/>
    <w:link w:val="a6"/>
    <w:uiPriority w:val="11"/>
    <w:rsid w:val="00687649"/>
    <w:rPr>
      <w:rFonts w:ascii="Cambria" w:eastAsia="Times New Roman" w:hAnsi="Cambria" w:cs="Times New Roman"/>
      <w:szCs w:val="22"/>
    </w:rPr>
  </w:style>
  <w:style w:type="character" w:styleId="a8">
    <w:name w:val="Strong"/>
    <w:uiPriority w:val="22"/>
    <w:qFormat/>
    <w:rsid w:val="00687649"/>
    <w:rPr>
      <w:b/>
      <w:color w:val="C0504D"/>
    </w:rPr>
  </w:style>
  <w:style w:type="character" w:styleId="a9">
    <w:name w:val="Emphasis"/>
    <w:uiPriority w:val="20"/>
    <w:qFormat/>
    <w:rsid w:val="00687649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687649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687649"/>
    <w:rPr>
      <w:lang w:val="en-US" w:eastAsia="en-US" w:bidi="en-US"/>
    </w:rPr>
  </w:style>
  <w:style w:type="paragraph" w:styleId="ac">
    <w:name w:val="List Paragraph"/>
    <w:basedOn w:val="a"/>
    <w:uiPriority w:val="34"/>
    <w:qFormat/>
    <w:rsid w:val="0068764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87649"/>
    <w:rPr>
      <w:i/>
      <w:lang w:val="ru-RU" w:eastAsia="ru-RU" w:bidi="ar-SA"/>
    </w:rPr>
  </w:style>
  <w:style w:type="character" w:customStyle="1" w:styleId="22">
    <w:name w:val="Цитата 2 Знак"/>
    <w:basedOn w:val="a0"/>
    <w:link w:val="21"/>
    <w:uiPriority w:val="29"/>
    <w:rsid w:val="00687649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687649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  <w:lang w:val="ru-RU" w:eastAsia="ru-RU" w:bidi="ar-SA"/>
    </w:rPr>
  </w:style>
  <w:style w:type="character" w:customStyle="1" w:styleId="ae">
    <w:name w:val="Выделенная цитата Знак"/>
    <w:basedOn w:val="a0"/>
    <w:link w:val="ad"/>
    <w:uiPriority w:val="30"/>
    <w:rsid w:val="00687649"/>
    <w:rPr>
      <w:b/>
      <w:i/>
      <w:color w:val="FFFFFF"/>
      <w:shd w:val="clear" w:color="auto" w:fill="C0504D"/>
    </w:rPr>
  </w:style>
  <w:style w:type="character" w:styleId="af">
    <w:name w:val="Subtle Emphasis"/>
    <w:uiPriority w:val="19"/>
    <w:qFormat/>
    <w:rsid w:val="00687649"/>
    <w:rPr>
      <w:i/>
    </w:rPr>
  </w:style>
  <w:style w:type="character" w:styleId="af0">
    <w:name w:val="Intense Emphasis"/>
    <w:uiPriority w:val="21"/>
    <w:qFormat/>
    <w:rsid w:val="00687649"/>
    <w:rPr>
      <w:b/>
      <w:i/>
      <w:color w:val="C0504D"/>
      <w:spacing w:val="10"/>
    </w:rPr>
  </w:style>
  <w:style w:type="character" w:styleId="af1">
    <w:name w:val="Subtle Reference"/>
    <w:uiPriority w:val="31"/>
    <w:qFormat/>
    <w:rsid w:val="00687649"/>
    <w:rPr>
      <w:b/>
    </w:rPr>
  </w:style>
  <w:style w:type="character" w:styleId="af2">
    <w:name w:val="Intense Reference"/>
    <w:uiPriority w:val="32"/>
    <w:qFormat/>
    <w:rsid w:val="00687649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687649"/>
    <w:rPr>
      <w:rFonts w:ascii="Cambria" w:eastAsia="Times New Roman" w:hAnsi="Cambria" w:cs="Times New Roman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687649"/>
    <w:pPr>
      <w:outlineLvl w:val="9"/>
    </w:pPr>
    <w:rPr>
      <w:lang w:val="en-US" w:eastAsia="en-US" w:bidi="en-US"/>
    </w:rPr>
  </w:style>
  <w:style w:type="paragraph" w:styleId="af5">
    <w:name w:val="Normal (Web)"/>
    <w:basedOn w:val="a"/>
    <w:uiPriority w:val="99"/>
    <w:semiHidden/>
    <w:unhideWhenUsed/>
    <w:rsid w:val="002F267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0"/>
    <w:rsid w:val="002F26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8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350</Words>
  <Characters>1999</Characters>
  <Application>Microsoft Office Word</Application>
  <DocSecurity>0</DocSecurity>
  <Lines>16</Lines>
  <Paragraphs>4</Paragraphs>
  <ScaleCrop>false</ScaleCrop>
  <Company/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5</cp:revision>
  <dcterms:created xsi:type="dcterms:W3CDTF">2019-01-21T04:46:00Z</dcterms:created>
  <dcterms:modified xsi:type="dcterms:W3CDTF">2019-01-21T05:07:00Z</dcterms:modified>
</cp:coreProperties>
</file>